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91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БЮДЖЕТНОЕ ДОШКОЛЬНОЕ ОБРАЗОВАТЕЛЬНОЕ </w:t>
      </w:r>
    </w:p>
    <w:p w:rsidR="00322291" w:rsidRDefault="003222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«ДЕТСКИЙ САД</w:t>
      </w:r>
      <w:r>
        <w:rPr>
          <w:b/>
          <w:sz w:val="24"/>
          <w:szCs w:val="24"/>
        </w:rPr>
        <w:t xml:space="preserve"> ЮЛДУЗ </w:t>
      </w:r>
      <w:r>
        <w:rPr>
          <w:b/>
          <w:color w:val="000000"/>
          <w:sz w:val="24"/>
          <w:szCs w:val="24"/>
        </w:rPr>
        <w:t>»</w:t>
      </w:r>
    </w:p>
    <w:p w:rsidR="00322291" w:rsidRPr="00322291" w:rsidRDefault="00322291" w:rsidP="003222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4"/>
        </w:rPr>
      </w:pPr>
      <w:r w:rsidRPr="00322291">
        <w:rPr>
          <w:b/>
          <w:sz w:val="28"/>
          <w:szCs w:val="24"/>
        </w:rPr>
        <w:t xml:space="preserve">п. Мамедкала </w:t>
      </w:r>
    </w:p>
    <w:p w:rsidR="00322291" w:rsidRDefault="003222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322291" w:rsidRDefault="003222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322291" w:rsidRDefault="0032229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7620</wp:posOffset>
            </wp:positionV>
            <wp:extent cx="5305425" cy="3000375"/>
            <wp:effectExtent l="19050" t="0" r="9525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0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Black" w:eastAsia="Arial Black" w:hAnsi="Arial Black" w:cs="Arial Black"/>
          <w:color w:val="595959"/>
          <w:sz w:val="52"/>
          <w:szCs w:val="52"/>
        </w:rPr>
      </w:pPr>
      <w:r>
        <w:rPr>
          <w:rFonts w:ascii="Arial Black" w:eastAsia="Arial Black" w:hAnsi="Arial Black" w:cs="Arial Black"/>
          <w:color w:val="595959"/>
          <w:sz w:val="52"/>
          <w:szCs w:val="52"/>
        </w:rPr>
        <w:t>Родительское собрание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Arial Black" w:eastAsia="Arial Black" w:hAnsi="Arial Black" w:cs="Arial Black"/>
          <w:color w:val="595959"/>
          <w:sz w:val="52"/>
          <w:szCs w:val="52"/>
        </w:rPr>
        <w:t>Тема: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b/>
          <w:color w:val="000000"/>
          <w:sz w:val="44"/>
          <w:szCs w:val="44"/>
        </w:rPr>
        <w:t>Единый урок по безопасности в сети «Интернет»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</w:rPr>
        <w:t>Провела: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322291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оспитатель</w:t>
      </w:r>
    </w:p>
    <w:p w:rsidR="000C4F0B" w:rsidRDefault="003222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4094D">
        <w:rPr>
          <w:sz w:val="28"/>
          <w:szCs w:val="28"/>
        </w:rPr>
        <w:t>Камалиева Р. В</w:t>
      </w:r>
    </w:p>
    <w:p w:rsidR="000C4F0B" w:rsidRDefault="000C4F0B" w:rsidP="003222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left="-851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365F91"/>
          <w:sz w:val="27"/>
          <w:szCs w:val="27"/>
          <w:u w:val="single"/>
        </w:rPr>
        <w:lastRenderedPageBreak/>
        <w:t xml:space="preserve">Цель: </w:t>
      </w:r>
      <w:r>
        <w:rPr>
          <w:rFonts w:ascii="Times" w:eastAsia="Times" w:hAnsi="Times" w:cs="Times"/>
          <w:color w:val="000000"/>
          <w:sz w:val="27"/>
          <w:szCs w:val="27"/>
        </w:rPr>
        <w:t>Педагогическое просвещение родителей дошкольников по проблеме безопасного использования ресурсов сети Интернет.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365F91"/>
          <w:sz w:val="27"/>
          <w:szCs w:val="27"/>
          <w:u w:val="single"/>
        </w:rPr>
        <w:t>Задачи:</w:t>
      </w:r>
    </w:p>
    <w:p w:rsidR="000C4F0B" w:rsidRDefault="00E4094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</w:rPr>
      </w:pPr>
      <w:r>
        <w:rPr>
          <w:rFonts w:ascii="Times" w:eastAsia="Times" w:hAnsi="Times" w:cs="Times"/>
          <w:color w:val="000000"/>
          <w:sz w:val="27"/>
          <w:szCs w:val="27"/>
        </w:rPr>
        <w:t>Показать родителям важность и значимость проблемы формирования у детей сетевого этикета.</w:t>
      </w:r>
    </w:p>
    <w:p w:rsidR="000C4F0B" w:rsidRDefault="00E4094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" w:eastAsia="Times" w:hAnsi="Times" w:cs="Times"/>
          <w:color w:val="000000"/>
          <w:sz w:val="27"/>
          <w:szCs w:val="27"/>
        </w:rPr>
        <w:t>Рассказать родителям о правилах общения в Интернете.</w:t>
      </w:r>
    </w:p>
    <w:p w:rsidR="000C4F0B" w:rsidRDefault="00E4094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Times" w:eastAsia="Times" w:hAnsi="Times" w:cs="Times"/>
          <w:color w:val="000000"/>
          <w:sz w:val="27"/>
          <w:szCs w:val="27"/>
        </w:rPr>
        <w:t>Ознакомить родителей с источниками информации по проблеме безопасности ребенка в Интернете.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-1260474</wp:posOffset>
            </wp:positionH>
            <wp:positionV relativeFrom="paragraph">
              <wp:posOffset>-2178049</wp:posOffset>
            </wp:positionV>
            <wp:extent cx="2114550" cy="211455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365F91"/>
          <w:sz w:val="32"/>
          <w:szCs w:val="32"/>
        </w:rPr>
        <w:t>Ход родительского собрания: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>
        <w:rPr>
          <w:b/>
          <w:i/>
          <w:color w:val="365F91"/>
          <w:sz w:val="28"/>
          <w:szCs w:val="28"/>
        </w:rPr>
        <w:t>«</w:t>
      </w:r>
      <w:r>
        <w:rPr>
          <w:rFonts w:ascii="Times" w:eastAsia="Times" w:hAnsi="Times" w:cs="Times"/>
          <w:b/>
          <w:i/>
          <w:color w:val="365F91"/>
          <w:sz w:val="28"/>
          <w:szCs w:val="28"/>
        </w:rPr>
        <w:t>Безопасность детей в Сети Интернет и Интернет - угрозы для ребенка</w:t>
      </w:r>
      <w:r>
        <w:rPr>
          <w:b/>
          <w:i/>
          <w:color w:val="365F91"/>
          <w:sz w:val="28"/>
          <w:szCs w:val="28"/>
        </w:rPr>
        <w:t>»</w:t>
      </w:r>
      <w:r>
        <w:rPr>
          <w:b/>
          <w:color w:val="365F91"/>
          <w:sz w:val="28"/>
          <w:szCs w:val="28"/>
        </w:rPr>
        <w:t>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Вспомните свое детство. Какие главные развлечения у вас всплывают в памяти? Какими играми Вы были увлечены? Как организовывали свободное время? И</w:t>
      </w:r>
      <w:r>
        <w:rPr>
          <w:color w:val="000000"/>
          <w:sz w:val="28"/>
          <w:szCs w:val="28"/>
        </w:rPr>
        <w:t>гры нашего детства были немного иными, чем игры наших детей. «Салки», «Казаки-разбойники», «Прятки», «Глухой те</w:t>
      </w:r>
      <w:r>
        <w:rPr>
          <w:color w:val="000000"/>
          <w:sz w:val="28"/>
          <w:szCs w:val="28"/>
        </w:rPr>
        <w:t>лефон» и т.д., чтение интересных книг о великих открытиях, исторических романов также позволяло с пользой провести свободное время.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36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Современные дети совсем по-другому смотрят на организацию досуга. Сегодня главное развлечение для ребенка – компьютер.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их учреждений, школ, прочно входят в наш быт. Современные дети, кажется,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уже рождаются с умением пользоваться компьютером</w:t>
      </w:r>
      <w:r>
        <w:rPr>
          <w:color w:val="000000"/>
          <w:sz w:val="28"/>
          <w:szCs w:val="28"/>
          <w:highlight w:val="white"/>
        </w:rPr>
        <w:t xml:space="preserve">».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С одной стороны, это хорошо: виртуальный мир сегодня оказался, по сути, главным источником информации, не нужно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lastRenderedPageBreak/>
        <w:t xml:space="preserve">идти в библиотеку,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стоять перед полками в магазине, достаточно кликнуть мышкой и все чего вы желаете, как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по щучьему велению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будет доставлено в ваш дом. Кроме того, с введением новых образовательных стандартов, современная школа отходит от привычных моделей обучения, ребен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ок теперь сам должен научиться добывать информацию. И в данном случае Интернет становится просто незаменимым орудием для образования. Однако с другой стороны, психологи и врачи говорят о появлении новой болезни - компьютерной зависимости.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36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Интернет является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прекрасным источником для новых знаний, помогает в учебе, занимает досуг. Но, в то же время, Сеть таит в себе много опасностей.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Глава правительства в 2012 году объявил годом безопасного интернета. Уже тогда возникла проблема бесконтрольного пользования де</w:t>
      </w:r>
      <w:r>
        <w:rPr>
          <w:rFonts w:ascii="Times" w:eastAsia="Times" w:hAnsi="Times" w:cs="Times"/>
          <w:color w:val="000000"/>
          <w:sz w:val="28"/>
          <w:szCs w:val="28"/>
        </w:rPr>
        <w:t>тьми непроверенными сайтами. Думаю, что ни один родитель не останется равнодушным к проблемам собственного ребенка.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Интернет общение в жизни ребенка - это хорошо или плохо? Сколько и как должен общаться ребенок в Интернете? Нужно ли ограничивать общение де</w:t>
      </w:r>
      <w:r>
        <w:rPr>
          <w:rFonts w:ascii="Times" w:eastAsia="Times" w:hAnsi="Times" w:cs="Times"/>
          <w:color w:val="000000"/>
          <w:sz w:val="28"/>
          <w:szCs w:val="28"/>
        </w:rPr>
        <w:t>тей в сети? Важно ли прививать этические понятия ребенку по отношению к общению в Интернете? На эти и другие вопросы мы постараемся сегодня дать ответы.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-1260474</wp:posOffset>
            </wp:positionH>
            <wp:positionV relativeFrom="paragraph">
              <wp:posOffset>-2287904</wp:posOffset>
            </wp:positionV>
            <wp:extent cx="2857500" cy="196215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какие опасности подстерегают ваших детей при бесконтрольном выходе во всемирную сеть Интернет?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пасности, с которыми дети могут столкнуться в Сети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к неподходящей информации: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посвященные продаже контрабандных товаров или другой незаконной деятельности,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размещающие изображения порнографического или иного неприемлемого сексуального контента, к которым дети могут легко получить доступ,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 с рекламой табака и алкоголя;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посвященные изготовлению взрывчатых веществ;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пропагандирующие наркотики;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пропагандирующие насилие и нетерпимость;</w:t>
      </w:r>
    </w:p>
    <w:p w:rsidR="000C4F0B" w:rsidRDefault="00E4094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45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сайты, публикующие дезинформацию;</w:t>
      </w:r>
    </w:p>
    <w:p w:rsidR="000C4F0B" w:rsidRDefault="00E4094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45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где продают оружие, наркотики, отравляющие вещества, алкоголь;</w:t>
      </w:r>
    </w:p>
    <w:p w:rsidR="000C4F0B" w:rsidRDefault="00E4094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45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сайты, позволяющие детям принимать участие в азартных играх онлайн;</w:t>
      </w:r>
    </w:p>
    <w:p w:rsidR="000C4F0B" w:rsidRDefault="00E4094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45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айты, на которых могут собирать и продавать частную информацию о Ваших детях и Вашей семье. 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Проблема защиты детей в Сети находит самый широкий резонанс и это не случайно. Обратимся к статистике: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Times" w:eastAsia="Times" w:hAnsi="Times" w:cs="Times"/>
          <w:color w:val="000000"/>
          <w:sz w:val="28"/>
          <w:szCs w:val="28"/>
        </w:rPr>
        <w:t>около 50% детей выходят в Сеть без контроля взрослых.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- 19% </w:t>
      </w:r>
      <w:r>
        <w:rPr>
          <w:rFonts w:ascii="Times" w:eastAsia="Times" w:hAnsi="Times" w:cs="Times"/>
          <w:color w:val="000000"/>
          <w:sz w:val="28"/>
          <w:szCs w:val="28"/>
        </w:rPr>
        <w:t>детей иногда посещают порносайты, еще 9% делают это регулярно.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- 38% </w:t>
      </w:r>
      <w:r>
        <w:rPr>
          <w:rFonts w:ascii="Times" w:eastAsia="Times" w:hAnsi="Times" w:cs="Times"/>
          <w:color w:val="000000"/>
          <w:sz w:val="28"/>
          <w:szCs w:val="28"/>
        </w:rPr>
        <w:t>детей, просматривают страницы о насилии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- 16% </w:t>
      </w:r>
      <w:r>
        <w:rPr>
          <w:rFonts w:ascii="Times" w:eastAsia="Times" w:hAnsi="Times" w:cs="Times"/>
          <w:color w:val="000000"/>
          <w:sz w:val="28"/>
          <w:szCs w:val="28"/>
        </w:rPr>
        <w:t>детей просматривают страницы с расистским содержимым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- 25% </w:t>
      </w:r>
      <w:r>
        <w:rPr>
          <w:rFonts w:ascii="Times" w:eastAsia="Times" w:hAnsi="Times" w:cs="Times"/>
          <w:color w:val="000000"/>
          <w:sz w:val="28"/>
          <w:szCs w:val="28"/>
        </w:rPr>
        <w:t>пятилетних детей активно используют Интернет.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-14,5% </w:t>
      </w:r>
      <w:r>
        <w:rPr>
          <w:rFonts w:ascii="Times" w:eastAsia="Times" w:hAnsi="Times" w:cs="Times"/>
          <w:color w:val="000000"/>
          <w:sz w:val="28"/>
          <w:szCs w:val="28"/>
        </w:rPr>
        <w:t>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Только вдумайтесь в эти статистические данные! И это число постоянно растет. А ведь не исключено, что и Ваш р</w:t>
      </w:r>
      <w:r>
        <w:rPr>
          <w:rFonts w:ascii="Times" w:eastAsia="Times" w:hAnsi="Times" w:cs="Times"/>
          <w:color w:val="000000"/>
          <w:sz w:val="28"/>
          <w:szCs w:val="28"/>
        </w:rPr>
        <w:t>ебенок может оказаться в Интернет - зависимости, которая на сегодняшний день приравнивается к болезни, наравне с алкогольной и наркотической зависимостью.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Можно ли заболеть Интернетом? Ведь Интернет – это не вирус, попавший в кровь? Конечно, можно.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Общение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 по Интернету не проходит даром, ни для взрослых, ни для детей. В Сети человек чувствует себя спокойнее, здесь думать о внешности и всем остальном не надо, поэтому коммуникативные и другие умения не имеют значения. Справедливо отмечают, что для некоторых э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то место, где можно отдохнуть и сбежать от реальной жизни, можно сказать все, что вздумается, не заботясь об ответственности.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В Интернете также есть игры, приложения, которые получили широкое распространение. Например, компьютерная игра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Моя любимая ферма</w:t>
      </w:r>
      <w:r>
        <w:rPr>
          <w:color w:val="000000"/>
          <w:sz w:val="28"/>
          <w:szCs w:val="28"/>
          <w:highlight w:val="white"/>
        </w:rPr>
        <w:t>»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Вроде бы ничего особенного: ни мутантов, ни крови, ни насилия. Но как она затягивает! Дети, прибегая домой, буквально бросаются за компьютер, чтобы полить огород или поухаживать за животными, зачастую забыв про обед для себя, уроки или помощь по дому. Та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lastRenderedPageBreak/>
        <w:t xml:space="preserve">игры, трудно проиграть состояние, однако очень просто и быстро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проиграть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свой разум. Интернет,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 к которому вырабатывается нездоровое пристрастие, как, например, в случае с компьютерными играми, поглощает все время и всемысли человека.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Наибольший урон учебе, карьере, дружеским и семейным отношениям наносит увеличение времени, проведенного в он-лайн,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и, как следствие, оттеснение реальной жизни на второй план. У современного человека есть много возможностей приятно провести время, но он ищет все новые и новые. Сеть в этом ряду занимает свое особое место. Сеть не вызывает физиологической зависимости, но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вызывает психологическую, особенно у детей и подростков.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Проблемой игромании в России врачи занимаются последние семь - восемь лет. Но с каждым годом она становится острее. В основном врачи работают с подростками от 12 лет, но среди пяти - шестилетних дете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именно дети, которым в жизни не достает позитивных эмоций, общения с родителями, чаще всего становятся жертвами компьютера. Виртуальный мир дает искаженное представление о мире реальном. И тем самым играет с ним злые шутки. Так, игрок усваивает, что можно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прыгнуть с большой высоты и не разбиться. Можно войти в огонь и не сгореть. И мчащаяся на полном ходу машина в виртуальном мире не опасна. А в итоге ребенок привыкает не особо реагировать на такую же машину в мире реальном, что влечет за собой последствия,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 связанные с летальным исходом.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Одна из новейших Интернет - угроз – так называемы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находят поддержку своим суицидальным наклонностям, вступая в контакт с единомышленникам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и, которые как и они сами, думают о самоубийстве. 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В социальных сетях через программы мгновенного обмена сообщений ребенок может стать жертвой педофилов. Преступники представляются сверстниками и выманивают у детей адрес или маршрут следования из школы. По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страдать ребенок может и от поведения других детей. В России набирает обороты киберхулиганство: подростки снимают на видео сцены унижения или избиения сверстника и выкладывают этот ролик в Интернет. Так об этом факте узнают десятки, а то и сотни ровесников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 жертвы, и начинается его настоящая травля. 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lastRenderedPageBreak/>
        <w:t>Еще одной из проблем, подстерегающих 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ром и злом, в руки полностью сформировавшейся личности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одит этап становления. Что произойдет с психикой ребенка, например, после просмотра ролика казни людей боевиками ИГИЛ, которые были доступны в сети в течение 2-х дней? 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Ни для кого не секрет, что широкие возможности Интернета уже давно и активно используют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 экстремистские и террористические организации по всему миру. Существенную проблему сетевая деятельность террористов представляет и для России. Так, за последнее время МВД России выявило в Сети 148 сайтов террористической и экстремисткой направленности: в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российском сегменте Всемирной паутины – более 70 сайтов, в США – 49, в Нидерландах – 6, Германии – 5, в Великобритании – 4, в Канаде – 3 и в Турции -2. Очень известны случаи, когда школьницы, девочки – подростки общаются с боевиками, представителями ИГИЛ ч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ерез социальные сети. Так, 16-летняя жительница Москвы  2 года общалась по сети с возлюбленным из Дагестана. При этом девушка не вела себя замкнуто в школе, училась на 4 и 5. Когда молодой человек приехал к ней в Москву,  она за сутки успела принять ислам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и совершить бракосочетание по мусульманскому обряду. В тот же день девушка вместе с молодым человеком уехала в Дагестан. Когда их задержали, было выяснено, что пара собиралась уехать в Сирию и вступить в ряды Исламского государства. 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imes" w:eastAsia="Times" w:hAnsi="Times" w:cs="Times"/>
          <w:color w:val="000000"/>
          <w:sz w:val="28"/>
          <w:szCs w:val="28"/>
          <w:highlight w:val="white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В ноябре 2015 года пра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воохранительные органы нашли школьниц, которые пропагандировали радикальные идеи ислама и общались через Интернет с членами ИГИЛ (деятельность организации запрещена в РФ). Эти ученицы 7-8 классов распространяли и популяризировали среди одноклассников идеи </w:t>
      </w: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>создания исламского халифата – это мусульманское государство в Сирии, Ливане, Израиле, Палестине, Турции, на Кипре и в Иордании.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Вывод: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Интернет прочно вошел в нашу жизнь, и вопросы психологической, нравственной и антитеррористической безопасности важны сегодня, как никогда. В России около 8 миллионов пользователей глобальной сети - дети. Они могут играть, знакомиться, познавать мир... Но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в отличие от взрослых, в виртуальном мире они не чувствуют опасности. Наша обязанность - защитить их от негативного контента.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t>Как защитить ребенка от интернет - зависимости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lastRenderedPageBreak/>
        <w:t>Как можно больше общаться с ребенком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Приобщать ребенка к культуре и спорту, чтобы </w:t>
      </w:r>
      <w:r>
        <w:rPr>
          <w:rFonts w:ascii="Times" w:eastAsia="Times" w:hAnsi="Times" w:cs="Times"/>
          <w:color w:val="000000"/>
          <w:sz w:val="28"/>
          <w:szCs w:val="28"/>
        </w:rPr>
        <w:t>он не стремился заполнить свободное время компьютерными играми.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Совместно просматривать игры и сайты, в котор</w:t>
      </w:r>
      <w:r>
        <w:rPr>
          <w:rFonts w:ascii="Times" w:eastAsia="Times" w:hAnsi="Times" w:cs="Times"/>
          <w:color w:val="000000"/>
          <w:sz w:val="28"/>
          <w:szCs w:val="28"/>
        </w:rPr>
        <w:t>ые играет и которые посещает ребенок.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Объяснять ребенку разницу между игрой и реальностью.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Не давать ребенку забыть, что существуют настоящие друзья, родители.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Занимать его чем-то еще, кроме компьютера.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Ребенку обязательно нужно чувствовать вашу любовь и з</w:t>
      </w:r>
      <w:r>
        <w:rPr>
          <w:rFonts w:ascii="Times" w:eastAsia="Times" w:hAnsi="Times" w:cs="Times"/>
          <w:color w:val="000000"/>
          <w:sz w:val="28"/>
          <w:szCs w:val="28"/>
        </w:rPr>
        <w:t>аботу, быть уверенным, что его обязательно поймут и поддержат.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Поощряйте детей делиться с вами их опытом в Интернете. </w:t>
      </w:r>
      <w:r>
        <w:rPr>
          <w:color w:val="000000"/>
          <w:sz w:val="28"/>
          <w:szCs w:val="28"/>
        </w:rPr>
        <w:br/>
        <w:t xml:space="preserve">Посещайте Сеть вместе с детьми 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Научите детей доверять интуиции.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Если их в интернете что-либо беспокоит, им следует сообщить об этом вам. 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дети общаются в чатах, исполь</w:t>
      </w:r>
      <w:r>
        <w:rPr>
          <w:color w:val="000000"/>
          <w:sz w:val="28"/>
          <w:szCs w:val="28"/>
        </w:rPr>
        <w:t xml:space="preserve">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 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Настаивайте, чтобы дети уважали собственность други</w:t>
      </w:r>
      <w:r>
        <w:rPr>
          <w:color w:val="000000"/>
          <w:sz w:val="28"/>
          <w:szCs w:val="28"/>
        </w:rPr>
        <w:t>х в Интернете. Объясните, что незаконное копирование чужой работы — музыки, компьютерных игр и других программ — является кражей.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 детям, что им никогда не следует встречаться с друзьями из Интернета. Объясните, что эти люди могут оказаться совсем н</w:t>
      </w:r>
      <w:r>
        <w:rPr>
          <w:color w:val="000000"/>
          <w:sz w:val="28"/>
          <w:szCs w:val="28"/>
        </w:rPr>
        <w:t>е теми, за кого себя выдают.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Скажите детям, что не все, что они читают или видят в Интернете, — правда. 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Приучите их спрашивать вас, если они не уверены.</w:t>
      </w:r>
    </w:p>
    <w:p w:rsidR="000C4F0B" w:rsidRDefault="00E4094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Контролируйте деятельность детей в Интернете с помощью современных программ. Они помогут отфильтровать</w:t>
      </w:r>
      <w:r>
        <w:rPr>
          <w:color w:val="000000"/>
          <w:sz w:val="28"/>
          <w:szCs w:val="28"/>
        </w:rPr>
        <w:t xml:space="preserve"> вредное содержимое, выяснить, какие сайты посещает ребенок и что он делает на них.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left="720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imes" w:eastAsia="Times" w:hAnsi="Times" w:cs="Times"/>
          <w:color w:val="000000"/>
          <w:sz w:val="28"/>
          <w:szCs w:val="28"/>
          <w:u w:val="single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imes" w:eastAsia="Times" w:hAnsi="Times" w:cs="Times"/>
          <w:color w:val="000000"/>
          <w:sz w:val="28"/>
          <w:szCs w:val="28"/>
          <w:u w:val="single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  <w:u w:val="single"/>
        </w:rPr>
        <w:lastRenderedPageBreak/>
        <w:t>Способы защиты детей от вредной информации в Интернете:</w:t>
      </w:r>
    </w:p>
    <w:p w:rsidR="000C4F0B" w:rsidRDefault="00E4094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Использование лицензионного программного обеспечения (оперативная система, антивирусная программа)</w:t>
      </w:r>
    </w:p>
    <w:p w:rsidR="000C4F0B" w:rsidRDefault="00E4094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Использование специальных интернет-фильтров (интернет – цензор - </w:t>
      </w:r>
      <w:hyperlink r:id="rId10">
        <w:r>
          <w:rPr>
            <w:rFonts w:ascii="Times" w:eastAsia="Times" w:hAnsi="Times" w:cs="Times"/>
            <w:b/>
            <w:color w:val="0000FF"/>
            <w:sz w:val="28"/>
            <w:szCs w:val="28"/>
          </w:rPr>
          <w:t>http://icensor.ru/soft/</w:t>
        </w:r>
      </w:hyperlink>
      <w:r>
        <w:rPr>
          <w:rFonts w:ascii="Times" w:eastAsia="Times" w:hAnsi="Times" w:cs="Times"/>
          <w:b/>
          <w:color w:val="000000"/>
          <w:sz w:val="28"/>
          <w:szCs w:val="28"/>
        </w:rPr>
        <w:t> - бесплатная программа). В основе программы лежит технология «белых списков», гарант</w:t>
      </w:r>
      <w:r>
        <w:rPr>
          <w:rFonts w:ascii="Times" w:eastAsia="Times" w:hAnsi="Times" w:cs="Times"/>
          <w:b/>
          <w:color w:val="000000"/>
          <w:sz w:val="28"/>
          <w:szCs w:val="28"/>
        </w:rPr>
        <w:t>ирующая 100% защиту от опасных и нежелательных материалов.</w:t>
      </w:r>
    </w:p>
    <w:p w:rsidR="000C4F0B" w:rsidRDefault="00E4094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Использование детских интернет-браузеров (например, детский интернет-браузер Гугл.</w:t>
      </w:r>
    </w:p>
    <w:p w:rsidR="000C4F0B" w:rsidRDefault="00E4094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Использование детских поисковиков.</w:t>
      </w:r>
    </w:p>
    <w:p w:rsidR="000C4F0B" w:rsidRDefault="00E4094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Входите в Интернет совместно с детьми. По возможности находите совместные дела, интересуйтесь предпочтениями вашего ребенка.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Подведение итогов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Итак, уважаемые родители, давайте подведем итог нашей сегодняшней встречи. Главное помнить: Ваша задача распозна</w:t>
      </w:r>
      <w:r>
        <w:rPr>
          <w:rFonts w:ascii="Times" w:eastAsia="Times" w:hAnsi="Times" w:cs="Times"/>
          <w:color w:val="000000"/>
          <w:sz w:val="28"/>
          <w:szCs w:val="28"/>
        </w:rPr>
        <w:t>ть интернет-зависимость ребенка на ранней стадии и установить пределы на пользование Интернетом. А также определиться с интересами ребенка, найти общие дела, которые отвлекут вашего сына или дочь от виртуального общения, дав понять, что маме и папе не безр</w:t>
      </w:r>
      <w:r>
        <w:rPr>
          <w:rFonts w:ascii="Times" w:eastAsia="Times" w:hAnsi="Times" w:cs="Times"/>
          <w:color w:val="000000"/>
          <w:sz w:val="28"/>
          <w:szCs w:val="28"/>
        </w:rPr>
        <w:t>азлично, чем интересуется их ребенок, чему отдает предпочтения.</w:t>
      </w: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</w:t>
      </w:r>
      <w:r>
        <w:rPr>
          <w:rFonts w:ascii="Times" w:eastAsia="Times" w:hAnsi="Times" w:cs="Times"/>
          <w:b/>
          <w:color w:val="000000"/>
          <w:sz w:val="28"/>
          <w:szCs w:val="28"/>
        </w:rPr>
        <w:t>помогать ребенку в процессе обучения, или напротив, повлияет отрицательно.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:rsidR="000C4F0B" w:rsidRDefault="00E4094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365F91"/>
          <w:sz w:val="28"/>
          <w:szCs w:val="28"/>
          <w:highlight w:val="white"/>
        </w:rPr>
        <w:t>Если вы обнаружили зависимость вашего ребенка, не ждите чуда, начинайте действовать сегодня!</w:t>
      </w: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ahoma" w:eastAsia="Tahoma" w:hAnsi="Tahoma" w:cs="Tahoma"/>
          <w:color w:val="000000"/>
          <w:sz w:val="18"/>
          <w:szCs w:val="18"/>
        </w:rPr>
      </w:pPr>
    </w:p>
    <w:p w:rsidR="000C4F0B" w:rsidRDefault="000C4F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C4F0B" w:rsidSect="000C4F0B">
      <w:footerReference w:type="default" r:id="rId11"/>
      <w:pgSz w:w="11906" w:h="16838"/>
      <w:pgMar w:top="851" w:right="567" w:bottom="1134" w:left="1985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94D" w:rsidRDefault="00E4094D" w:rsidP="000C4F0B">
      <w:r>
        <w:separator/>
      </w:r>
    </w:p>
  </w:endnote>
  <w:endnote w:type="continuationSeparator" w:id="1">
    <w:p w:rsidR="00E4094D" w:rsidRDefault="00E4094D" w:rsidP="000C4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0B" w:rsidRDefault="000C4F0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4094D">
      <w:rPr>
        <w:color w:val="000000"/>
        <w:sz w:val="24"/>
        <w:szCs w:val="24"/>
      </w:rPr>
      <w:instrText>PAGE</w:instrText>
    </w:r>
    <w:r w:rsidR="00322291">
      <w:rPr>
        <w:color w:val="000000"/>
        <w:sz w:val="24"/>
        <w:szCs w:val="24"/>
      </w:rPr>
      <w:fldChar w:fldCharType="separate"/>
    </w:r>
    <w:r w:rsidR="00322291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0C4F0B" w:rsidRDefault="000C4F0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94D" w:rsidRDefault="00E4094D" w:rsidP="000C4F0B">
      <w:r>
        <w:separator/>
      </w:r>
    </w:p>
  </w:footnote>
  <w:footnote w:type="continuationSeparator" w:id="1">
    <w:p w:rsidR="00E4094D" w:rsidRDefault="00E4094D" w:rsidP="000C4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635"/>
    <w:multiLevelType w:val="multilevel"/>
    <w:tmpl w:val="A574CE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3E3711F4"/>
    <w:multiLevelType w:val="multilevel"/>
    <w:tmpl w:val="FD044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787C0272"/>
    <w:multiLevelType w:val="multilevel"/>
    <w:tmpl w:val="47BEC6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F0B"/>
    <w:rsid w:val="000C4F0B"/>
    <w:rsid w:val="00322291"/>
    <w:rsid w:val="00E4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C4F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C4F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C4F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C4F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C4F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C4F0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4F0B"/>
  </w:style>
  <w:style w:type="table" w:customStyle="1" w:styleId="TableNormal">
    <w:name w:val="Table Normal"/>
    <w:rsid w:val="000C4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C4F0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C4F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fourok.ru/go.html?href=http%3A%2F%2Ficensor.ru%2Fsoft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2169</Words>
  <Characters>12365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2021-10-13T13:04:00Z</dcterms:created>
  <dcterms:modified xsi:type="dcterms:W3CDTF">2021-10-13T13:06:00Z</dcterms:modified>
</cp:coreProperties>
</file>